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602" w:rsidRDefault="00CD3602" w:rsidP="00CD3602">
      <w:pPr>
        <w:rPr>
          <w:rFonts w:ascii="Arial" w:eastAsia="Times New Roman" w:hAnsi="Arial" w:cs="Arial"/>
          <w:sz w:val="20"/>
          <w:szCs w:val="20"/>
        </w:rPr>
      </w:pPr>
      <w:hyperlink r:id="rId5" w:history="1">
        <w:r w:rsidRPr="00467EF5">
          <w:rPr>
            <w:rStyle w:val="Hyperlink"/>
            <w:rFonts w:ascii="Arial" w:eastAsia="Times New Roman" w:hAnsi="Arial" w:cs="Arial"/>
            <w:sz w:val="20"/>
            <w:szCs w:val="20"/>
          </w:rPr>
          <w:t>http://tradewins.com/Images_Custom/Dad_Legacy_CoverII.jpg</w:t>
        </w:r>
      </w:hyperlink>
    </w:p>
    <w:p w:rsidR="00CD3602" w:rsidRPr="006B0F5F" w:rsidRDefault="00CD3602">
      <w:pPr>
        <w:rPr>
          <w:sz w:val="20"/>
          <w:szCs w:val="20"/>
        </w:rPr>
      </w:pPr>
    </w:p>
    <w:p w:rsidR="00CD3602" w:rsidRDefault="00CD3602">
      <w:pPr>
        <w:rPr>
          <w:sz w:val="20"/>
          <w:szCs w:val="20"/>
        </w:rPr>
      </w:pPr>
    </w:p>
    <w:p w:rsidR="00CD3602" w:rsidRDefault="00CD3602">
      <w:pPr>
        <w:rPr>
          <w:sz w:val="20"/>
          <w:szCs w:val="20"/>
        </w:rPr>
      </w:pPr>
    </w:p>
    <w:p w:rsidR="006B0F5F" w:rsidRDefault="00CD3602">
      <w:pPr>
        <w:rPr>
          <w:sz w:val="20"/>
          <w:szCs w:val="20"/>
        </w:rPr>
      </w:pPr>
      <w:hyperlink r:id="rId6" w:history="1">
        <w:r w:rsidRPr="00467EF5">
          <w:rPr>
            <w:rStyle w:val="Hyperlink"/>
            <w:sz w:val="20"/>
            <w:szCs w:val="20"/>
          </w:rPr>
          <w:t>https://tradewins.com/ellie-taft/</w:t>
        </w:r>
      </w:hyperlink>
    </w:p>
    <w:p w:rsidR="00CD3602" w:rsidRDefault="00CD3602">
      <w:pPr>
        <w:rPr>
          <w:sz w:val="20"/>
          <w:szCs w:val="20"/>
        </w:rPr>
      </w:pPr>
    </w:p>
    <w:p w:rsidR="00CD3602" w:rsidRDefault="00CD3602">
      <w:pPr>
        <w:rPr>
          <w:sz w:val="20"/>
          <w:szCs w:val="20"/>
        </w:rPr>
      </w:pPr>
      <w:hyperlink r:id="rId7" w:history="1">
        <w:r w:rsidRPr="00467EF5">
          <w:rPr>
            <w:rStyle w:val="Hyperlink"/>
            <w:sz w:val="20"/>
            <w:szCs w:val="20"/>
          </w:rPr>
          <w:t>https://tradewins.com/ellie-taft/dad%E2%80%99s-legacy-book-quick-start-cd/</w:t>
        </w:r>
      </w:hyperlink>
    </w:p>
    <w:p w:rsidR="00CD3602" w:rsidRPr="006B0F5F" w:rsidRDefault="00CD3602">
      <w:pPr>
        <w:rPr>
          <w:sz w:val="20"/>
          <w:szCs w:val="20"/>
        </w:rPr>
      </w:pPr>
    </w:p>
    <w:p w:rsidR="006B0F5F" w:rsidRPr="00CD3602" w:rsidRDefault="006B0F5F" w:rsidP="006B0F5F">
      <w:pPr>
        <w:pStyle w:val="NormalWeb"/>
        <w:shd w:val="clear" w:color="auto" w:fill="FFFFFF"/>
        <w:rPr>
          <w:rFonts w:ascii="Arial Narrow" w:hAnsi="Arial Narrow"/>
          <w:color w:val="000000"/>
          <w:sz w:val="28"/>
          <w:szCs w:val="28"/>
        </w:rPr>
      </w:pPr>
      <w:r w:rsidRPr="006B0F5F">
        <w:rPr>
          <w:rFonts w:ascii="Arial Narrow" w:hAnsi="Arial Narrow" w:cs="Arial"/>
          <w:b/>
          <w:bCs/>
          <w:color w:val="000000"/>
          <w:sz w:val="28"/>
          <w:szCs w:val="28"/>
        </w:rPr>
        <w:t>Forex: The Mechanics</w:t>
      </w:r>
      <w:r>
        <w:rPr>
          <w:rFonts w:ascii="Arial Narrow" w:hAnsi="Arial Narrow" w:cs="Arial"/>
          <w:b/>
          <w:bCs/>
          <w:color w:val="000000"/>
          <w:sz w:val="28"/>
          <w:szCs w:val="28"/>
        </w:rPr>
        <w:t xml:space="preserve"> </w:t>
      </w:r>
      <w:r w:rsidRPr="00CD3602">
        <w:rPr>
          <w:rFonts w:ascii="Arial Narrow" w:hAnsi="Arial Narrow" w:cs="Arial"/>
          <w:bCs/>
          <w:color w:val="000000"/>
          <w:sz w:val="28"/>
          <w:szCs w:val="28"/>
        </w:rPr>
        <w:t>by Ellie Taft</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Currencies are traded in pairs. For example: the Euro versus the US Dollar (EUR</w:t>
      </w:r>
      <w:bookmarkStart w:id="0" w:name="_GoBack"/>
      <w:bookmarkEnd w:id="0"/>
      <w:r w:rsidRPr="006B0F5F">
        <w:rPr>
          <w:rFonts w:ascii="Arial" w:hAnsi="Arial" w:cs="Arial"/>
          <w:color w:val="000000"/>
          <w:sz w:val="20"/>
          <w:szCs w:val="20"/>
        </w:rPr>
        <w:t>USD).</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You can find websites servicing all sorts of exotic currencies. The Euro versus the Polish Zloty (EURPLN), for instance, can be traded at Oanda.com. But, from a practical standpoint, you and I are better off sticking with the eight most actively traded currencies.</w:t>
      </w:r>
    </w:p>
    <w:p w:rsidR="006B0F5F" w:rsidRPr="006B0F5F" w:rsidRDefault="006B0F5F" w:rsidP="006B0F5F">
      <w:pPr>
        <w:jc w:val="center"/>
        <w:rPr>
          <w:sz w:val="20"/>
          <w:szCs w:val="20"/>
        </w:rPr>
      </w:pPr>
      <w:r>
        <w:rPr>
          <w:noProof/>
          <w:sz w:val="20"/>
          <w:szCs w:val="20"/>
        </w:rPr>
        <w:drawing>
          <wp:inline distT="0" distB="0" distL="0" distR="0">
            <wp:extent cx="3100648" cy="1960577"/>
            <wp:effectExtent l="0" t="0" r="508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ft_FX-Mechanics1.png"/>
                    <pic:cNvPicPr/>
                  </pic:nvPicPr>
                  <pic:blipFill>
                    <a:blip r:embed="rId8">
                      <a:extLst>
                        <a:ext uri="{28A0092B-C50C-407E-A947-70E740481C1C}">
                          <a14:useLocalDpi xmlns:a14="http://schemas.microsoft.com/office/drawing/2010/main" val="0"/>
                        </a:ext>
                      </a:extLst>
                    </a:blip>
                    <a:stretch>
                      <a:fillRect/>
                    </a:stretch>
                  </pic:blipFill>
                  <pic:spPr>
                    <a:xfrm>
                      <a:off x="0" y="0"/>
                      <a:ext cx="3111921" cy="1967705"/>
                    </a:xfrm>
                    <a:prstGeom prst="rect">
                      <a:avLst/>
                    </a:prstGeom>
                  </pic:spPr>
                </pic:pic>
              </a:graphicData>
            </a:graphic>
          </wp:inline>
        </w:drawing>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The first currency listed in a pair is the "Base" currency. The second is the "Counter" or "Quote" currency. The price tells you how many units of the second currency one unit of the first currency can purchase.</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For example, if EURUSD = 1.3500 then you know you can exchange 1 Euro for $1.35 US.</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When you go to the store, $.01 is the smallest amount of cash you can exchange for what you want. We simply don't have anything smaller than a penny.</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But in the currency market, the smallest denomination is 100th of a penny… and it's called a "pip".</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PIP stands for "Price Interest Point" and refers to the smallest incremental price a currency can change.</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The Japanese don't use decimals in their everyday transactions. A cheap pair of shoes in Tokyo costs ¥3,500.</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Hence, for the Japanese Yen, 1 pip = .01. For all other major currencies, 1 pip = .0001.</w:t>
      </w:r>
    </w:p>
    <w:p w:rsidR="006B0F5F" w:rsidRPr="006B0F5F" w:rsidRDefault="006B0F5F" w:rsidP="006B0F5F">
      <w:pPr>
        <w:pStyle w:val="NormalWeb"/>
        <w:shd w:val="clear" w:color="auto" w:fill="FFFFFF"/>
        <w:rPr>
          <w:color w:val="000000"/>
          <w:sz w:val="20"/>
          <w:szCs w:val="20"/>
        </w:rPr>
      </w:pPr>
      <w:r w:rsidRPr="006B0F5F">
        <w:rPr>
          <w:rFonts w:ascii="Arial" w:hAnsi="Arial" w:cs="Arial"/>
          <w:b/>
          <w:bCs/>
          <w:color w:val="000000"/>
          <w:sz w:val="20"/>
          <w:szCs w:val="20"/>
        </w:rPr>
        <w:t>The Spread: What it is and why it is important</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The spread is the difference between the price at which you buy (the Ask) and the price at which you sell, (the Bid).</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lastRenderedPageBreak/>
        <w:t>Forex brokers don't generally charge commission. Instead, they make their money from the spread.</w:t>
      </w:r>
    </w:p>
    <w:p w:rsidR="006B0F5F" w:rsidRDefault="006B0F5F">
      <w:pPr>
        <w:rPr>
          <w:rFonts w:ascii="Arial" w:hAnsi="Arial" w:cs="Arial"/>
          <w:color w:val="000000"/>
          <w:sz w:val="20"/>
          <w:szCs w:val="20"/>
          <w:shd w:val="clear" w:color="auto" w:fill="FFFFFF"/>
        </w:rPr>
      </w:pPr>
      <w:r w:rsidRPr="006B0F5F">
        <w:rPr>
          <w:rFonts w:ascii="Arial" w:hAnsi="Arial" w:cs="Arial"/>
          <w:color w:val="000000"/>
          <w:sz w:val="20"/>
          <w:szCs w:val="20"/>
          <w:shd w:val="clear" w:color="auto" w:fill="FFFFFF"/>
        </w:rPr>
        <w:t>In addition to compensating the broker, a portion of the spread is absorbed by the market. Between the time a trader executes a trade and the time a market maker completes the transaction, there is often a price change- Sometimes it's to the market maker's benefit, but very often it's not.</w:t>
      </w:r>
    </w:p>
    <w:p w:rsidR="00CD3602" w:rsidRDefault="00CD3602">
      <w:pPr>
        <w:rPr>
          <w:rFonts w:ascii="Arial" w:hAnsi="Arial" w:cs="Arial"/>
          <w:color w:val="000000"/>
          <w:sz w:val="20"/>
          <w:szCs w:val="20"/>
          <w:shd w:val="clear" w:color="auto" w:fill="FFFFFF"/>
        </w:rPr>
      </w:pPr>
    </w:p>
    <w:p w:rsidR="00CD3602" w:rsidRPr="006B0F5F" w:rsidRDefault="00CD3602">
      <w:pPr>
        <w:rPr>
          <w:rFonts w:ascii="Arial" w:hAnsi="Arial" w:cs="Arial"/>
          <w:color w:val="000000"/>
          <w:sz w:val="20"/>
          <w:szCs w:val="20"/>
          <w:shd w:val="clear" w:color="auto" w:fill="FFFFFF"/>
        </w:rPr>
      </w:pPr>
    </w:p>
    <w:p w:rsidR="006B0F5F" w:rsidRPr="006B0F5F" w:rsidRDefault="006B0F5F">
      <w:pPr>
        <w:rPr>
          <w:rFonts w:ascii="Arial" w:hAnsi="Arial" w:cs="Arial"/>
          <w:color w:val="000000"/>
          <w:sz w:val="20"/>
          <w:szCs w:val="20"/>
          <w:shd w:val="clear" w:color="auto" w:fill="FFFFFF"/>
        </w:rPr>
      </w:pPr>
    </w:p>
    <w:p w:rsidR="006B0F5F" w:rsidRDefault="006B0F5F">
      <w:pPr>
        <w:rPr>
          <w:rFonts w:ascii="Arial" w:hAnsi="Arial" w:cs="Arial"/>
          <w:color w:val="000000"/>
          <w:sz w:val="20"/>
          <w:szCs w:val="20"/>
          <w:shd w:val="clear" w:color="auto" w:fill="FFFFFF"/>
        </w:rPr>
      </w:pPr>
      <w:r w:rsidRPr="006B0F5F">
        <w:rPr>
          <w:rFonts w:ascii="Arial" w:hAnsi="Arial" w:cs="Arial"/>
          <w:color w:val="000000"/>
          <w:sz w:val="20"/>
          <w:szCs w:val="20"/>
          <w:shd w:val="clear" w:color="auto" w:fill="FFFFFF"/>
        </w:rPr>
        <w:t>The size of the spread therefore varies depending on the characteristics of a particular currency pair. Cross pairs tend to have bigger spreads because the transaction is handled in two parts.</w:t>
      </w:r>
    </w:p>
    <w:p w:rsidR="00CD3602" w:rsidRDefault="00CD3602">
      <w:pPr>
        <w:rPr>
          <w:rFonts w:ascii="Arial" w:hAnsi="Arial" w:cs="Arial"/>
          <w:color w:val="000000"/>
          <w:sz w:val="20"/>
          <w:szCs w:val="20"/>
          <w:shd w:val="clear" w:color="auto" w:fill="FFFFFF"/>
        </w:rPr>
      </w:pPr>
    </w:p>
    <w:p w:rsidR="00CD3602" w:rsidRPr="006B0F5F" w:rsidRDefault="00CD3602" w:rsidP="00CD3602">
      <w:pPr>
        <w:jc w:val="center"/>
        <w:rPr>
          <w:rFonts w:ascii="Arial" w:hAnsi="Arial" w:cs="Arial"/>
          <w:color w:val="000000"/>
          <w:sz w:val="20"/>
          <w:szCs w:val="20"/>
          <w:shd w:val="clear" w:color="auto" w:fill="FFFFFF"/>
        </w:rPr>
      </w:pPr>
      <w:r>
        <w:rPr>
          <w:rFonts w:ascii="Arial" w:hAnsi="Arial" w:cs="Arial"/>
          <w:noProof/>
          <w:color w:val="000000"/>
          <w:sz w:val="20"/>
          <w:szCs w:val="20"/>
          <w:shd w:val="clear" w:color="auto" w:fill="FFFFFF"/>
        </w:rPr>
        <w:drawing>
          <wp:inline distT="0" distB="0" distL="0" distR="0" wp14:anchorId="2834DDDC" wp14:editId="0F3012E6">
            <wp:extent cx="1446415" cy="2244436"/>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ft_FX-Mechanics2.png"/>
                    <pic:cNvPicPr/>
                  </pic:nvPicPr>
                  <pic:blipFill>
                    <a:blip r:embed="rId9">
                      <a:extLst>
                        <a:ext uri="{28A0092B-C50C-407E-A947-70E740481C1C}">
                          <a14:useLocalDpi xmlns:a14="http://schemas.microsoft.com/office/drawing/2010/main" val="0"/>
                        </a:ext>
                      </a:extLst>
                    </a:blip>
                    <a:stretch>
                      <a:fillRect/>
                    </a:stretch>
                  </pic:blipFill>
                  <pic:spPr>
                    <a:xfrm>
                      <a:off x="0" y="0"/>
                      <a:ext cx="1448561" cy="2247766"/>
                    </a:xfrm>
                    <a:prstGeom prst="rect">
                      <a:avLst/>
                    </a:prstGeom>
                  </pic:spPr>
                </pic:pic>
              </a:graphicData>
            </a:graphic>
          </wp:inline>
        </w:drawing>
      </w:r>
    </w:p>
    <w:p w:rsidR="006B0F5F" w:rsidRPr="006B0F5F" w:rsidRDefault="006B0F5F">
      <w:pPr>
        <w:rPr>
          <w:rFonts w:ascii="Arial" w:hAnsi="Arial" w:cs="Arial"/>
          <w:color w:val="000000"/>
          <w:sz w:val="20"/>
          <w:szCs w:val="20"/>
          <w:shd w:val="clear" w:color="auto" w:fill="FFFFFF"/>
        </w:rPr>
      </w:pPr>
    </w:p>
    <w:p w:rsidR="006B0F5F" w:rsidRPr="006B0F5F" w:rsidRDefault="006B0F5F">
      <w:pPr>
        <w:rPr>
          <w:rFonts w:ascii="Arial" w:hAnsi="Arial" w:cs="Arial"/>
          <w:color w:val="000000"/>
          <w:sz w:val="20"/>
          <w:szCs w:val="20"/>
          <w:shd w:val="clear" w:color="auto" w:fill="FFFFFF"/>
        </w:rPr>
      </w:pPr>
      <w:r w:rsidRPr="006B0F5F">
        <w:rPr>
          <w:rFonts w:ascii="Arial" w:hAnsi="Arial" w:cs="Arial"/>
          <w:color w:val="000000"/>
          <w:sz w:val="20"/>
          <w:szCs w:val="20"/>
          <w:shd w:val="clear" w:color="auto" w:fill="FFFFFF"/>
        </w:rPr>
        <w:t>For example, if you placed an order to buy GBPJPY, the market maker would buy GBPUSD and buy USDJPY, multiply both rates and provide you with the resulting GBPJPY price.</w:t>
      </w:r>
    </w:p>
    <w:p w:rsidR="006B0F5F" w:rsidRPr="006B0F5F" w:rsidRDefault="006B0F5F">
      <w:pPr>
        <w:rPr>
          <w:rFonts w:ascii="Arial" w:hAnsi="Arial" w:cs="Arial"/>
          <w:color w:val="000000"/>
          <w:sz w:val="20"/>
          <w:szCs w:val="20"/>
          <w:shd w:val="clear" w:color="auto" w:fill="FFFFFF"/>
        </w:rPr>
      </w:pPr>
    </w:p>
    <w:p w:rsidR="006B0F5F" w:rsidRPr="006B0F5F" w:rsidRDefault="006B0F5F">
      <w:pPr>
        <w:rPr>
          <w:rFonts w:ascii="Arial" w:hAnsi="Arial" w:cs="Arial"/>
          <w:color w:val="000000"/>
          <w:sz w:val="20"/>
          <w:szCs w:val="20"/>
          <w:shd w:val="clear" w:color="auto" w:fill="FFFFFF"/>
        </w:rPr>
      </w:pPr>
      <w:r w:rsidRPr="006B0F5F">
        <w:rPr>
          <w:rFonts w:ascii="Arial" w:hAnsi="Arial" w:cs="Arial"/>
          <w:color w:val="000000"/>
          <w:sz w:val="20"/>
          <w:szCs w:val="20"/>
          <w:shd w:val="clear" w:color="auto" w:fill="FFFFFF"/>
        </w:rPr>
        <w:t>Obviously, the tighter the spread, the better it is for you. And every FX broker claims to have "the tightest spreads in the industry".</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But tight spreads are meaningful only when coupled with good execution. You'll find a comparison of various brokers in chapter X.</w:t>
      </w:r>
    </w:p>
    <w:p w:rsidR="006B0F5F" w:rsidRPr="006B0F5F" w:rsidRDefault="006B0F5F" w:rsidP="006B0F5F">
      <w:pPr>
        <w:pStyle w:val="NormalWeb"/>
        <w:shd w:val="clear" w:color="auto" w:fill="FFFFFF"/>
        <w:rPr>
          <w:color w:val="000000"/>
          <w:sz w:val="20"/>
          <w:szCs w:val="20"/>
        </w:rPr>
      </w:pPr>
      <w:r w:rsidRPr="006B0F5F">
        <w:rPr>
          <w:rFonts w:ascii="Arial" w:hAnsi="Arial" w:cs="Arial"/>
          <w:color w:val="000000"/>
          <w:sz w:val="20"/>
          <w:szCs w:val="20"/>
        </w:rPr>
        <w:t>So there you have it boys and girls... the "Where", "When" and "What" of currency trading. That wasn't too tough, was it??</w:t>
      </w:r>
    </w:p>
    <w:p w:rsidR="006B0F5F" w:rsidRPr="006B0F5F" w:rsidRDefault="006B0F5F">
      <w:pPr>
        <w:rPr>
          <w:sz w:val="20"/>
          <w:szCs w:val="20"/>
        </w:rPr>
      </w:pPr>
    </w:p>
    <w:sectPr w:rsidR="006B0F5F" w:rsidRPr="006B0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F5F"/>
    <w:rsid w:val="006B0F5F"/>
    <w:rsid w:val="006D14F4"/>
    <w:rsid w:val="00CD3602"/>
    <w:rsid w:val="00E77426"/>
    <w:rsid w:val="00F7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4F4"/>
    <w:rPr>
      <w:sz w:val="24"/>
      <w:szCs w:val="24"/>
    </w:rPr>
  </w:style>
  <w:style w:type="paragraph" w:styleId="Heading1">
    <w:name w:val="heading 1"/>
    <w:basedOn w:val="Normal"/>
    <w:next w:val="Normal"/>
    <w:link w:val="Heading1Char"/>
    <w:uiPriority w:val="9"/>
    <w:qFormat/>
    <w:rsid w:val="006D14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D14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14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14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14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14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14F4"/>
    <w:pPr>
      <w:spacing w:before="240" w:after="60"/>
      <w:outlineLvl w:val="6"/>
    </w:pPr>
  </w:style>
  <w:style w:type="paragraph" w:styleId="Heading8">
    <w:name w:val="heading 8"/>
    <w:basedOn w:val="Normal"/>
    <w:next w:val="Normal"/>
    <w:link w:val="Heading8Char"/>
    <w:uiPriority w:val="9"/>
    <w:semiHidden/>
    <w:unhideWhenUsed/>
    <w:qFormat/>
    <w:rsid w:val="006D14F4"/>
    <w:pPr>
      <w:spacing w:before="240" w:after="60"/>
      <w:outlineLvl w:val="7"/>
    </w:pPr>
    <w:rPr>
      <w:i/>
      <w:iCs/>
    </w:rPr>
  </w:style>
  <w:style w:type="paragraph" w:styleId="Heading9">
    <w:name w:val="heading 9"/>
    <w:basedOn w:val="Normal"/>
    <w:next w:val="Normal"/>
    <w:link w:val="Heading9Char"/>
    <w:uiPriority w:val="9"/>
    <w:semiHidden/>
    <w:unhideWhenUsed/>
    <w:qFormat/>
    <w:rsid w:val="006D14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4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D14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14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D14F4"/>
    <w:rPr>
      <w:b/>
      <w:bCs/>
      <w:sz w:val="28"/>
      <w:szCs w:val="28"/>
    </w:rPr>
  </w:style>
  <w:style w:type="character" w:customStyle="1" w:styleId="Heading5Char">
    <w:name w:val="Heading 5 Char"/>
    <w:basedOn w:val="DefaultParagraphFont"/>
    <w:link w:val="Heading5"/>
    <w:uiPriority w:val="9"/>
    <w:semiHidden/>
    <w:rsid w:val="006D14F4"/>
    <w:rPr>
      <w:b/>
      <w:bCs/>
      <w:i/>
      <w:iCs/>
      <w:sz w:val="26"/>
      <w:szCs w:val="26"/>
    </w:rPr>
  </w:style>
  <w:style w:type="character" w:customStyle="1" w:styleId="Heading6Char">
    <w:name w:val="Heading 6 Char"/>
    <w:basedOn w:val="DefaultParagraphFont"/>
    <w:link w:val="Heading6"/>
    <w:uiPriority w:val="9"/>
    <w:semiHidden/>
    <w:rsid w:val="006D14F4"/>
    <w:rPr>
      <w:b/>
      <w:bCs/>
    </w:rPr>
  </w:style>
  <w:style w:type="character" w:customStyle="1" w:styleId="Heading7Char">
    <w:name w:val="Heading 7 Char"/>
    <w:basedOn w:val="DefaultParagraphFont"/>
    <w:link w:val="Heading7"/>
    <w:uiPriority w:val="9"/>
    <w:semiHidden/>
    <w:rsid w:val="006D14F4"/>
    <w:rPr>
      <w:sz w:val="24"/>
      <w:szCs w:val="24"/>
    </w:rPr>
  </w:style>
  <w:style w:type="character" w:customStyle="1" w:styleId="Heading8Char">
    <w:name w:val="Heading 8 Char"/>
    <w:basedOn w:val="DefaultParagraphFont"/>
    <w:link w:val="Heading8"/>
    <w:uiPriority w:val="9"/>
    <w:semiHidden/>
    <w:rsid w:val="006D14F4"/>
    <w:rPr>
      <w:i/>
      <w:iCs/>
      <w:sz w:val="24"/>
      <w:szCs w:val="24"/>
    </w:rPr>
  </w:style>
  <w:style w:type="character" w:customStyle="1" w:styleId="Heading9Char">
    <w:name w:val="Heading 9 Char"/>
    <w:basedOn w:val="DefaultParagraphFont"/>
    <w:link w:val="Heading9"/>
    <w:uiPriority w:val="9"/>
    <w:semiHidden/>
    <w:rsid w:val="006D14F4"/>
    <w:rPr>
      <w:rFonts w:asciiTheme="majorHAnsi" w:eastAsiaTheme="majorEastAsia" w:hAnsiTheme="majorHAnsi"/>
    </w:rPr>
  </w:style>
  <w:style w:type="paragraph" w:styleId="Title">
    <w:name w:val="Title"/>
    <w:basedOn w:val="Normal"/>
    <w:next w:val="Normal"/>
    <w:link w:val="TitleChar"/>
    <w:uiPriority w:val="10"/>
    <w:qFormat/>
    <w:rsid w:val="006D14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14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14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14F4"/>
    <w:rPr>
      <w:rFonts w:asciiTheme="majorHAnsi" w:eastAsiaTheme="majorEastAsia" w:hAnsiTheme="majorHAnsi"/>
      <w:sz w:val="24"/>
      <w:szCs w:val="24"/>
    </w:rPr>
  </w:style>
  <w:style w:type="character" w:styleId="Strong">
    <w:name w:val="Strong"/>
    <w:basedOn w:val="DefaultParagraphFont"/>
    <w:uiPriority w:val="22"/>
    <w:qFormat/>
    <w:rsid w:val="006D14F4"/>
    <w:rPr>
      <w:b/>
      <w:bCs/>
    </w:rPr>
  </w:style>
  <w:style w:type="character" w:styleId="Emphasis">
    <w:name w:val="Emphasis"/>
    <w:basedOn w:val="DefaultParagraphFont"/>
    <w:uiPriority w:val="20"/>
    <w:qFormat/>
    <w:rsid w:val="006D14F4"/>
    <w:rPr>
      <w:rFonts w:asciiTheme="minorHAnsi" w:hAnsiTheme="minorHAnsi"/>
      <w:b/>
      <w:i/>
      <w:iCs/>
    </w:rPr>
  </w:style>
  <w:style w:type="paragraph" w:styleId="NoSpacing">
    <w:name w:val="No Spacing"/>
    <w:basedOn w:val="Normal"/>
    <w:uiPriority w:val="1"/>
    <w:qFormat/>
    <w:rsid w:val="006D14F4"/>
    <w:rPr>
      <w:szCs w:val="32"/>
    </w:rPr>
  </w:style>
  <w:style w:type="paragraph" w:styleId="ListParagraph">
    <w:name w:val="List Paragraph"/>
    <w:basedOn w:val="Normal"/>
    <w:uiPriority w:val="34"/>
    <w:qFormat/>
    <w:rsid w:val="006D14F4"/>
    <w:pPr>
      <w:ind w:left="720"/>
      <w:contextualSpacing/>
    </w:pPr>
  </w:style>
  <w:style w:type="paragraph" w:styleId="Quote">
    <w:name w:val="Quote"/>
    <w:basedOn w:val="Normal"/>
    <w:next w:val="Normal"/>
    <w:link w:val="QuoteChar"/>
    <w:uiPriority w:val="29"/>
    <w:qFormat/>
    <w:rsid w:val="006D14F4"/>
    <w:rPr>
      <w:i/>
    </w:rPr>
  </w:style>
  <w:style w:type="character" w:customStyle="1" w:styleId="QuoteChar">
    <w:name w:val="Quote Char"/>
    <w:basedOn w:val="DefaultParagraphFont"/>
    <w:link w:val="Quote"/>
    <w:uiPriority w:val="29"/>
    <w:rsid w:val="006D14F4"/>
    <w:rPr>
      <w:i/>
      <w:sz w:val="24"/>
      <w:szCs w:val="24"/>
    </w:rPr>
  </w:style>
  <w:style w:type="paragraph" w:styleId="IntenseQuote">
    <w:name w:val="Intense Quote"/>
    <w:basedOn w:val="Normal"/>
    <w:next w:val="Normal"/>
    <w:link w:val="IntenseQuoteChar"/>
    <w:uiPriority w:val="30"/>
    <w:qFormat/>
    <w:rsid w:val="006D14F4"/>
    <w:pPr>
      <w:ind w:left="720" w:right="720"/>
    </w:pPr>
    <w:rPr>
      <w:b/>
      <w:i/>
      <w:szCs w:val="22"/>
    </w:rPr>
  </w:style>
  <w:style w:type="character" w:customStyle="1" w:styleId="IntenseQuoteChar">
    <w:name w:val="Intense Quote Char"/>
    <w:basedOn w:val="DefaultParagraphFont"/>
    <w:link w:val="IntenseQuote"/>
    <w:uiPriority w:val="30"/>
    <w:rsid w:val="006D14F4"/>
    <w:rPr>
      <w:b/>
      <w:i/>
      <w:sz w:val="24"/>
    </w:rPr>
  </w:style>
  <w:style w:type="character" w:styleId="SubtleEmphasis">
    <w:name w:val="Subtle Emphasis"/>
    <w:uiPriority w:val="19"/>
    <w:qFormat/>
    <w:rsid w:val="006D14F4"/>
    <w:rPr>
      <w:i/>
      <w:color w:val="5A5A5A" w:themeColor="text1" w:themeTint="A5"/>
    </w:rPr>
  </w:style>
  <w:style w:type="character" w:styleId="IntenseEmphasis">
    <w:name w:val="Intense Emphasis"/>
    <w:basedOn w:val="DefaultParagraphFont"/>
    <w:uiPriority w:val="21"/>
    <w:qFormat/>
    <w:rsid w:val="006D14F4"/>
    <w:rPr>
      <w:b/>
      <w:i/>
      <w:sz w:val="24"/>
      <w:szCs w:val="24"/>
      <w:u w:val="single"/>
    </w:rPr>
  </w:style>
  <w:style w:type="character" w:styleId="SubtleReference">
    <w:name w:val="Subtle Reference"/>
    <w:basedOn w:val="DefaultParagraphFont"/>
    <w:uiPriority w:val="31"/>
    <w:qFormat/>
    <w:rsid w:val="006D14F4"/>
    <w:rPr>
      <w:sz w:val="24"/>
      <w:szCs w:val="24"/>
      <w:u w:val="single"/>
    </w:rPr>
  </w:style>
  <w:style w:type="character" w:styleId="IntenseReference">
    <w:name w:val="Intense Reference"/>
    <w:basedOn w:val="DefaultParagraphFont"/>
    <w:uiPriority w:val="32"/>
    <w:qFormat/>
    <w:rsid w:val="006D14F4"/>
    <w:rPr>
      <w:b/>
      <w:sz w:val="24"/>
      <w:u w:val="single"/>
    </w:rPr>
  </w:style>
  <w:style w:type="character" w:styleId="BookTitle">
    <w:name w:val="Book Title"/>
    <w:basedOn w:val="DefaultParagraphFont"/>
    <w:uiPriority w:val="33"/>
    <w:qFormat/>
    <w:rsid w:val="006D14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14F4"/>
    <w:pPr>
      <w:outlineLvl w:val="9"/>
    </w:pPr>
  </w:style>
  <w:style w:type="paragraph" w:styleId="NormalWeb">
    <w:name w:val="Normal (Web)"/>
    <w:basedOn w:val="Normal"/>
    <w:uiPriority w:val="99"/>
    <w:semiHidden/>
    <w:unhideWhenUsed/>
    <w:rsid w:val="006B0F5F"/>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6B0F5F"/>
    <w:rPr>
      <w:color w:val="0000FF"/>
      <w:u w:val="single"/>
    </w:rPr>
  </w:style>
  <w:style w:type="paragraph" w:styleId="BalloonText">
    <w:name w:val="Balloon Text"/>
    <w:basedOn w:val="Normal"/>
    <w:link w:val="BalloonTextChar"/>
    <w:uiPriority w:val="99"/>
    <w:semiHidden/>
    <w:unhideWhenUsed/>
    <w:rsid w:val="006B0F5F"/>
    <w:rPr>
      <w:rFonts w:ascii="Tahoma" w:hAnsi="Tahoma" w:cs="Tahoma"/>
      <w:sz w:val="16"/>
      <w:szCs w:val="16"/>
    </w:rPr>
  </w:style>
  <w:style w:type="character" w:customStyle="1" w:styleId="BalloonTextChar">
    <w:name w:val="Balloon Text Char"/>
    <w:basedOn w:val="DefaultParagraphFont"/>
    <w:link w:val="BalloonText"/>
    <w:uiPriority w:val="99"/>
    <w:semiHidden/>
    <w:rsid w:val="006B0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4F4"/>
    <w:rPr>
      <w:sz w:val="24"/>
      <w:szCs w:val="24"/>
    </w:rPr>
  </w:style>
  <w:style w:type="paragraph" w:styleId="Heading1">
    <w:name w:val="heading 1"/>
    <w:basedOn w:val="Normal"/>
    <w:next w:val="Normal"/>
    <w:link w:val="Heading1Char"/>
    <w:uiPriority w:val="9"/>
    <w:qFormat/>
    <w:rsid w:val="006D14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D14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14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14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14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14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14F4"/>
    <w:pPr>
      <w:spacing w:before="240" w:after="60"/>
      <w:outlineLvl w:val="6"/>
    </w:pPr>
  </w:style>
  <w:style w:type="paragraph" w:styleId="Heading8">
    <w:name w:val="heading 8"/>
    <w:basedOn w:val="Normal"/>
    <w:next w:val="Normal"/>
    <w:link w:val="Heading8Char"/>
    <w:uiPriority w:val="9"/>
    <w:semiHidden/>
    <w:unhideWhenUsed/>
    <w:qFormat/>
    <w:rsid w:val="006D14F4"/>
    <w:pPr>
      <w:spacing w:before="240" w:after="60"/>
      <w:outlineLvl w:val="7"/>
    </w:pPr>
    <w:rPr>
      <w:i/>
      <w:iCs/>
    </w:rPr>
  </w:style>
  <w:style w:type="paragraph" w:styleId="Heading9">
    <w:name w:val="heading 9"/>
    <w:basedOn w:val="Normal"/>
    <w:next w:val="Normal"/>
    <w:link w:val="Heading9Char"/>
    <w:uiPriority w:val="9"/>
    <w:semiHidden/>
    <w:unhideWhenUsed/>
    <w:qFormat/>
    <w:rsid w:val="006D14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4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D14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14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D14F4"/>
    <w:rPr>
      <w:b/>
      <w:bCs/>
      <w:sz w:val="28"/>
      <w:szCs w:val="28"/>
    </w:rPr>
  </w:style>
  <w:style w:type="character" w:customStyle="1" w:styleId="Heading5Char">
    <w:name w:val="Heading 5 Char"/>
    <w:basedOn w:val="DefaultParagraphFont"/>
    <w:link w:val="Heading5"/>
    <w:uiPriority w:val="9"/>
    <w:semiHidden/>
    <w:rsid w:val="006D14F4"/>
    <w:rPr>
      <w:b/>
      <w:bCs/>
      <w:i/>
      <w:iCs/>
      <w:sz w:val="26"/>
      <w:szCs w:val="26"/>
    </w:rPr>
  </w:style>
  <w:style w:type="character" w:customStyle="1" w:styleId="Heading6Char">
    <w:name w:val="Heading 6 Char"/>
    <w:basedOn w:val="DefaultParagraphFont"/>
    <w:link w:val="Heading6"/>
    <w:uiPriority w:val="9"/>
    <w:semiHidden/>
    <w:rsid w:val="006D14F4"/>
    <w:rPr>
      <w:b/>
      <w:bCs/>
    </w:rPr>
  </w:style>
  <w:style w:type="character" w:customStyle="1" w:styleId="Heading7Char">
    <w:name w:val="Heading 7 Char"/>
    <w:basedOn w:val="DefaultParagraphFont"/>
    <w:link w:val="Heading7"/>
    <w:uiPriority w:val="9"/>
    <w:semiHidden/>
    <w:rsid w:val="006D14F4"/>
    <w:rPr>
      <w:sz w:val="24"/>
      <w:szCs w:val="24"/>
    </w:rPr>
  </w:style>
  <w:style w:type="character" w:customStyle="1" w:styleId="Heading8Char">
    <w:name w:val="Heading 8 Char"/>
    <w:basedOn w:val="DefaultParagraphFont"/>
    <w:link w:val="Heading8"/>
    <w:uiPriority w:val="9"/>
    <w:semiHidden/>
    <w:rsid w:val="006D14F4"/>
    <w:rPr>
      <w:i/>
      <w:iCs/>
      <w:sz w:val="24"/>
      <w:szCs w:val="24"/>
    </w:rPr>
  </w:style>
  <w:style w:type="character" w:customStyle="1" w:styleId="Heading9Char">
    <w:name w:val="Heading 9 Char"/>
    <w:basedOn w:val="DefaultParagraphFont"/>
    <w:link w:val="Heading9"/>
    <w:uiPriority w:val="9"/>
    <w:semiHidden/>
    <w:rsid w:val="006D14F4"/>
    <w:rPr>
      <w:rFonts w:asciiTheme="majorHAnsi" w:eastAsiaTheme="majorEastAsia" w:hAnsiTheme="majorHAnsi"/>
    </w:rPr>
  </w:style>
  <w:style w:type="paragraph" w:styleId="Title">
    <w:name w:val="Title"/>
    <w:basedOn w:val="Normal"/>
    <w:next w:val="Normal"/>
    <w:link w:val="TitleChar"/>
    <w:uiPriority w:val="10"/>
    <w:qFormat/>
    <w:rsid w:val="006D14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14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14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14F4"/>
    <w:rPr>
      <w:rFonts w:asciiTheme="majorHAnsi" w:eastAsiaTheme="majorEastAsia" w:hAnsiTheme="majorHAnsi"/>
      <w:sz w:val="24"/>
      <w:szCs w:val="24"/>
    </w:rPr>
  </w:style>
  <w:style w:type="character" w:styleId="Strong">
    <w:name w:val="Strong"/>
    <w:basedOn w:val="DefaultParagraphFont"/>
    <w:uiPriority w:val="22"/>
    <w:qFormat/>
    <w:rsid w:val="006D14F4"/>
    <w:rPr>
      <w:b/>
      <w:bCs/>
    </w:rPr>
  </w:style>
  <w:style w:type="character" w:styleId="Emphasis">
    <w:name w:val="Emphasis"/>
    <w:basedOn w:val="DefaultParagraphFont"/>
    <w:uiPriority w:val="20"/>
    <w:qFormat/>
    <w:rsid w:val="006D14F4"/>
    <w:rPr>
      <w:rFonts w:asciiTheme="minorHAnsi" w:hAnsiTheme="minorHAnsi"/>
      <w:b/>
      <w:i/>
      <w:iCs/>
    </w:rPr>
  </w:style>
  <w:style w:type="paragraph" w:styleId="NoSpacing">
    <w:name w:val="No Spacing"/>
    <w:basedOn w:val="Normal"/>
    <w:uiPriority w:val="1"/>
    <w:qFormat/>
    <w:rsid w:val="006D14F4"/>
    <w:rPr>
      <w:szCs w:val="32"/>
    </w:rPr>
  </w:style>
  <w:style w:type="paragraph" w:styleId="ListParagraph">
    <w:name w:val="List Paragraph"/>
    <w:basedOn w:val="Normal"/>
    <w:uiPriority w:val="34"/>
    <w:qFormat/>
    <w:rsid w:val="006D14F4"/>
    <w:pPr>
      <w:ind w:left="720"/>
      <w:contextualSpacing/>
    </w:pPr>
  </w:style>
  <w:style w:type="paragraph" w:styleId="Quote">
    <w:name w:val="Quote"/>
    <w:basedOn w:val="Normal"/>
    <w:next w:val="Normal"/>
    <w:link w:val="QuoteChar"/>
    <w:uiPriority w:val="29"/>
    <w:qFormat/>
    <w:rsid w:val="006D14F4"/>
    <w:rPr>
      <w:i/>
    </w:rPr>
  </w:style>
  <w:style w:type="character" w:customStyle="1" w:styleId="QuoteChar">
    <w:name w:val="Quote Char"/>
    <w:basedOn w:val="DefaultParagraphFont"/>
    <w:link w:val="Quote"/>
    <w:uiPriority w:val="29"/>
    <w:rsid w:val="006D14F4"/>
    <w:rPr>
      <w:i/>
      <w:sz w:val="24"/>
      <w:szCs w:val="24"/>
    </w:rPr>
  </w:style>
  <w:style w:type="paragraph" w:styleId="IntenseQuote">
    <w:name w:val="Intense Quote"/>
    <w:basedOn w:val="Normal"/>
    <w:next w:val="Normal"/>
    <w:link w:val="IntenseQuoteChar"/>
    <w:uiPriority w:val="30"/>
    <w:qFormat/>
    <w:rsid w:val="006D14F4"/>
    <w:pPr>
      <w:ind w:left="720" w:right="720"/>
    </w:pPr>
    <w:rPr>
      <w:b/>
      <w:i/>
      <w:szCs w:val="22"/>
    </w:rPr>
  </w:style>
  <w:style w:type="character" w:customStyle="1" w:styleId="IntenseQuoteChar">
    <w:name w:val="Intense Quote Char"/>
    <w:basedOn w:val="DefaultParagraphFont"/>
    <w:link w:val="IntenseQuote"/>
    <w:uiPriority w:val="30"/>
    <w:rsid w:val="006D14F4"/>
    <w:rPr>
      <w:b/>
      <w:i/>
      <w:sz w:val="24"/>
    </w:rPr>
  </w:style>
  <w:style w:type="character" w:styleId="SubtleEmphasis">
    <w:name w:val="Subtle Emphasis"/>
    <w:uiPriority w:val="19"/>
    <w:qFormat/>
    <w:rsid w:val="006D14F4"/>
    <w:rPr>
      <w:i/>
      <w:color w:val="5A5A5A" w:themeColor="text1" w:themeTint="A5"/>
    </w:rPr>
  </w:style>
  <w:style w:type="character" w:styleId="IntenseEmphasis">
    <w:name w:val="Intense Emphasis"/>
    <w:basedOn w:val="DefaultParagraphFont"/>
    <w:uiPriority w:val="21"/>
    <w:qFormat/>
    <w:rsid w:val="006D14F4"/>
    <w:rPr>
      <w:b/>
      <w:i/>
      <w:sz w:val="24"/>
      <w:szCs w:val="24"/>
      <w:u w:val="single"/>
    </w:rPr>
  </w:style>
  <w:style w:type="character" w:styleId="SubtleReference">
    <w:name w:val="Subtle Reference"/>
    <w:basedOn w:val="DefaultParagraphFont"/>
    <w:uiPriority w:val="31"/>
    <w:qFormat/>
    <w:rsid w:val="006D14F4"/>
    <w:rPr>
      <w:sz w:val="24"/>
      <w:szCs w:val="24"/>
      <w:u w:val="single"/>
    </w:rPr>
  </w:style>
  <w:style w:type="character" w:styleId="IntenseReference">
    <w:name w:val="Intense Reference"/>
    <w:basedOn w:val="DefaultParagraphFont"/>
    <w:uiPriority w:val="32"/>
    <w:qFormat/>
    <w:rsid w:val="006D14F4"/>
    <w:rPr>
      <w:b/>
      <w:sz w:val="24"/>
      <w:u w:val="single"/>
    </w:rPr>
  </w:style>
  <w:style w:type="character" w:styleId="BookTitle">
    <w:name w:val="Book Title"/>
    <w:basedOn w:val="DefaultParagraphFont"/>
    <w:uiPriority w:val="33"/>
    <w:qFormat/>
    <w:rsid w:val="006D14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14F4"/>
    <w:pPr>
      <w:outlineLvl w:val="9"/>
    </w:pPr>
  </w:style>
  <w:style w:type="paragraph" w:styleId="NormalWeb">
    <w:name w:val="Normal (Web)"/>
    <w:basedOn w:val="Normal"/>
    <w:uiPriority w:val="99"/>
    <w:semiHidden/>
    <w:unhideWhenUsed/>
    <w:rsid w:val="006B0F5F"/>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6B0F5F"/>
    <w:rPr>
      <w:color w:val="0000FF"/>
      <w:u w:val="single"/>
    </w:rPr>
  </w:style>
  <w:style w:type="paragraph" w:styleId="BalloonText">
    <w:name w:val="Balloon Text"/>
    <w:basedOn w:val="Normal"/>
    <w:link w:val="BalloonTextChar"/>
    <w:uiPriority w:val="99"/>
    <w:semiHidden/>
    <w:unhideWhenUsed/>
    <w:rsid w:val="006B0F5F"/>
    <w:rPr>
      <w:rFonts w:ascii="Tahoma" w:hAnsi="Tahoma" w:cs="Tahoma"/>
      <w:sz w:val="16"/>
      <w:szCs w:val="16"/>
    </w:rPr>
  </w:style>
  <w:style w:type="character" w:customStyle="1" w:styleId="BalloonTextChar">
    <w:name w:val="Balloon Text Char"/>
    <w:basedOn w:val="DefaultParagraphFont"/>
    <w:link w:val="BalloonText"/>
    <w:uiPriority w:val="99"/>
    <w:semiHidden/>
    <w:rsid w:val="006B0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91818">
      <w:bodyDiv w:val="1"/>
      <w:marLeft w:val="0"/>
      <w:marRight w:val="0"/>
      <w:marTop w:val="0"/>
      <w:marBottom w:val="0"/>
      <w:divBdr>
        <w:top w:val="none" w:sz="0" w:space="0" w:color="auto"/>
        <w:left w:val="none" w:sz="0" w:space="0" w:color="auto"/>
        <w:bottom w:val="none" w:sz="0" w:space="0" w:color="auto"/>
        <w:right w:val="none" w:sz="0" w:space="0" w:color="auto"/>
      </w:divBdr>
    </w:div>
    <w:div w:id="1104419478">
      <w:bodyDiv w:val="1"/>
      <w:marLeft w:val="0"/>
      <w:marRight w:val="0"/>
      <w:marTop w:val="0"/>
      <w:marBottom w:val="0"/>
      <w:divBdr>
        <w:top w:val="none" w:sz="0" w:space="0" w:color="auto"/>
        <w:left w:val="none" w:sz="0" w:space="0" w:color="auto"/>
        <w:bottom w:val="none" w:sz="0" w:space="0" w:color="auto"/>
        <w:right w:val="none" w:sz="0" w:space="0" w:color="auto"/>
      </w:divBdr>
    </w:div>
    <w:div w:id="1636255568">
      <w:bodyDiv w:val="1"/>
      <w:marLeft w:val="0"/>
      <w:marRight w:val="0"/>
      <w:marTop w:val="0"/>
      <w:marBottom w:val="0"/>
      <w:divBdr>
        <w:top w:val="none" w:sz="0" w:space="0" w:color="auto"/>
        <w:left w:val="none" w:sz="0" w:space="0" w:color="auto"/>
        <w:bottom w:val="none" w:sz="0" w:space="0" w:color="auto"/>
        <w:right w:val="none" w:sz="0" w:space="0" w:color="auto"/>
      </w:divBdr>
    </w:div>
    <w:div w:id="2074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radewins.com/ellie-taft/dad%E2%80%99s-legacy-book-quick-start-c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radewins.com/ellie-taft/" TargetMode="External"/><Relationship Id="rId11" Type="http://schemas.openxmlformats.org/officeDocument/2006/relationships/theme" Target="theme/theme1.xml"/><Relationship Id="rId5" Type="http://schemas.openxmlformats.org/officeDocument/2006/relationships/hyperlink" Target="http://tradewins.com/Images_Custom/Dad_Legacy_CoverII.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Root</dc:creator>
  <cp:lastModifiedBy>Erica Root</cp:lastModifiedBy>
  <cp:revision>1</cp:revision>
  <dcterms:created xsi:type="dcterms:W3CDTF">2021-11-17T18:53:00Z</dcterms:created>
  <dcterms:modified xsi:type="dcterms:W3CDTF">2021-11-17T19:08:00Z</dcterms:modified>
</cp:coreProperties>
</file>